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DD0248">
      <w:pPr>
        <w:pStyle w:val="Ttulo1"/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DD0248">
        <w:rPr>
          <w:rFonts w:ascii="NeoSansPro-Bold" w:hAnsi="NeoSansPro-Bold" w:cs="NeoSansPro-Bold"/>
          <w:b/>
          <w:bCs/>
          <w:color w:val="404040"/>
          <w:sz w:val="20"/>
          <w:szCs w:val="20"/>
        </w:rPr>
        <w:t>.L</w:t>
      </w:r>
      <w:r w:rsidR="00DD0248">
        <w:rPr>
          <w:rFonts w:ascii="NeoSansPro-Regular" w:hAnsi="NeoSansPro-Regular" w:cs="NeoSansPro-Regular"/>
          <w:color w:val="404040"/>
          <w:sz w:val="20"/>
          <w:szCs w:val="20"/>
        </w:rPr>
        <w:t xml:space="preserve">eopoldo 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>Hernández</w:t>
      </w:r>
      <w:r w:rsidR="00DD0248">
        <w:rPr>
          <w:rFonts w:ascii="NeoSansPro-Regular" w:hAnsi="NeoSansPro-Regular" w:cs="NeoSansPro-Regular"/>
          <w:color w:val="404040"/>
          <w:sz w:val="20"/>
          <w:szCs w:val="20"/>
        </w:rPr>
        <w:t xml:space="preserve"> Salas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848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9564276</w:t>
      </w:r>
    </w:p>
    <w:p w:rsidR="00C84895" w:rsidRDefault="00AB5916" w:rsidP="00C8489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E226B">
        <w:rPr>
          <w:rFonts w:ascii="NeoSansPro-Regular" w:hAnsi="NeoSansPro-Regular" w:cs="NeoSansPro-Regular"/>
          <w:color w:val="404040"/>
          <w:sz w:val="20"/>
          <w:szCs w:val="20"/>
        </w:rPr>
        <w:t>0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>1-279-8310632,   01-279-8313059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84895">
        <w:rPr>
          <w:rFonts w:ascii="NeoSansPro-Bold" w:hAnsi="NeoSansPro-Bold" w:cs="NeoSansPro-Bold"/>
          <w:b/>
          <w:bCs/>
          <w:color w:val="404040"/>
          <w:sz w:val="20"/>
          <w:szCs w:val="20"/>
        </w:rPr>
        <w:t>leopoldo_15leo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>hotmail.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8489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1984-1989.</w:t>
      </w:r>
    </w:p>
    <w:p w:rsidR="00AB5916" w:rsidRDefault="00C8489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3F0B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2007-2009.</w:t>
      </w:r>
    </w:p>
    <w:p w:rsidR="00AB5916" w:rsidRDefault="003F0B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>istema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 xml:space="preserve">obierno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 xml:space="preserve">statal 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="00C84895">
        <w:rPr>
          <w:rFonts w:ascii="NeoSansPro-Regular" w:hAnsi="NeoSansPro-Regular" w:cs="NeoSansPro-Regular"/>
          <w:color w:val="404040"/>
          <w:sz w:val="20"/>
          <w:szCs w:val="20"/>
        </w:rPr>
        <w:t xml:space="preserve">unicipal, 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por 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aEscuela Libre  de Ciencias Políticas y Administración Publica de Oriente,  Xalapa</w:t>
      </w:r>
      <w:r w:rsidR="00127485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1274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Para Ingreso a la Fiscalía, Nuevo Sistema de Justicia Penal, impartido por el Instituto de Formación Profesional.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F0B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</w:t>
      </w:r>
      <w:r w:rsidR="008D6A50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51440F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1998.</w:t>
      </w:r>
    </w:p>
    <w:p w:rsidR="0051440F" w:rsidRDefault="003F0B30" w:rsidP="0051440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 w:rsidR="0051440F">
        <w:rPr>
          <w:rFonts w:ascii="NeoSansPro-Regular" w:hAnsi="NeoSansPro-Regular" w:cs="NeoSansPro-Regular"/>
          <w:color w:val="404040"/>
          <w:sz w:val="20"/>
          <w:szCs w:val="20"/>
        </w:rPr>
        <w:t xml:space="preserve">en la Agencia Primera </w:t>
      </w:r>
      <w:r w:rsidR="008D6A50">
        <w:rPr>
          <w:rFonts w:ascii="NeoSansPro-Regular" w:hAnsi="NeoSansPro-Regular" w:cs="NeoSansPro-Regular"/>
          <w:color w:val="404040"/>
          <w:sz w:val="20"/>
          <w:szCs w:val="20"/>
        </w:rPr>
        <w:t>de</w:t>
      </w:r>
      <w:r w:rsidR="0051440F">
        <w:rPr>
          <w:rFonts w:ascii="NeoSansPro-Regular" w:hAnsi="NeoSansPro-Regular" w:cs="NeoSansPro-Regular"/>
          <w:color w:val="404040"/>
          <w:sz w:val="20"/>
          <w:szCs w:val="20"/>
        </w:rPr>
        <w:t>l Ministerio Publico Investigadora deXalapa</w:t>
      </w:r>
      <w:r w:rsidR="008D6A50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 w:rsidR="0051440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1440F" w:rsidRDefault="0051440F" w:rsidP="0051440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1998- 1999.</w:t>
      </w:r>
    </w:p>
    <w:p w:rsidR="0051440F" w:rsidRDefault="0051440F" w:rsidP="0051440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Adscrita del Ministerio Publico Investigadora de Pacho Viejo, Veracruz.</w:t>
      </w:r>
    </w:p>
    <w:p w:rsidR="0051440F" w:rsidRDefault="0051440F" w:rsidP="0051440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1999- 2014.</w:t>
      </w:r>
    </w:p>
    <w:p w:rsidR="0051440F" w:rsidRDefault="0051440F" w:rsidP="0051440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Publico Investigadora de Coatepec, Veracruz.</w:t>
      </w:r>
    </w:p>
    <w:p w:rsidR="003F0B30" w:rsidRDefault="003F0B30" w:rsidP="003F0B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6A50">
        <w:rPr>
          <w:rFonts w:ascii="NeoSansPro-Regular" w:hAnsi="NeoSansPro-Regular" w:cs="NeoSansPro-Regular"/>
          <w:b/>
          <w:color w:val="404040"/>
          <w:sz w:val="20"/>
          <w:szCs w:val="20"/>
        </w:rPr>
        <w:t>201</w:t>
      </w:r>
      <w:r w:rsidR="0051440F">
        <w:rPr>
          <w:rFonts w:ascii="NeoSansPro-Regular" w:hAnsi="NeoSansPro-Regular" w:cs="NeoSansPro-Regular"/>
          <w:b/>
          <w:color w:val="404040"/>
          <w:sz w:val="20"/>
          <w:szCs w:val="20"/>
        </w:rPr>
        <w:t>4</w:t>
      </w:r>
      <w:r w:rsidRPr="008D6A5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</w:t>
      </w:r>
      <w:r w:rsidR="0051440F">
        <w:rPr>
          <w:rFonts w:ascii="NeoSansPro-Regular" w:hAnsi="NeoSansPro-Regular" w:cs="NeoSansPro-Regular"/>
          <w:color w:val="404040"/>
          <w:sz w:val="20"/>
          <w:szCs w:val="20"/>
        </w:rPr>
        <w:t xml:space="preserve">Municipal de la Fiscalía Municipal de Yecuatla adscrita 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la Unidad Integral de Procuración de Justicia Misantla, Veracruz</w:t>
      </w:r>
    </w:p>
    <w:p w:rsidR="0051440F" w:rsidRDefault="0051440F" w:rsidP="005144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D6A50">
        <w:rPr>
          <w:rFonts w:ascii="NeoSansPro-Regular" w:hAnsi="NeoSansPro-Regular" w:cs="NeoSansPro-Regular"/>
          <w:b/>
          <w:color w:val="404040"/>
          <w:sz w:val="20"/>
          <w:szCs w:val="20"/>
        </w:rPr>
        <w:t>201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5</w:t>
      </w:r>
      <w:r w:rsidRPr="008D6A50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Fiscal Municipal Encargado de despacho de la Fiscalía Municipal de Juchique de Ferrer, Veracruz. Adscrita a la Unidad Integral de Procuración de Justicia Misantla,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B2D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B2D8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D6A50" w:rsidRDefault="008D6A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Pr="008D6A50" w:rsidRDefault="00AB5916" w:rsidP="008D6A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6B643A" w:rsidRPr="008D6A5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0E" w:rsidRDefault="00E8700E" w:rsidP="00AB5916">
      <w:pPr>
        <w:spacing w:after="0" w:line="240" w:lineRule="auto"/>
      </w:pPr>
      <w:r>
        <w:separator/>
      </w:r>
    </w:p>
  </w:endnote>
  <w:endnote w:type="continuationSeparator" w:id="1">
    <w:p w:rsidR="00E8700E" w:rsidRDefault="00E870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0E" w:rsidRDefault="00E8700E" w:rsidP="00AB5916">
      <w:pPr>
        <w:spacing w:after="0" w:line="240" w:lineRule="auto"/>
      </w:pPr>
      <w:r>
        <w:separator/>
      </w:r>
    </w:p>
  </w:footnote>
  <w:footnote w:type="continuationSeparator" w:id="1">
    <w:p w:rsidR="00E8700E" w:rsidRDefault="00E870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7485"/>
    <w:rsid w:val="00196774"/>
    <w:rsid w:val="0027047F"/>
    <w:rsid w:val="002C1CCF"/>
    <w:rsid w:val="00304E91"/>
    <w:rsid w:val="003F0B30"/>
    <w:rsid w:val="00462C41"/>
    <w:rsid w:val="004A1170"/>
    <w:rsid w:val="004B2D6E"/>
    <w:rsid w:val="004E4FFA"/>
    <w:rsid w:val="0051440F"/>
    <w:rsid w:val="005502F5"/>
    <w:rsid w:val="005A32B3"/>
    <w:rsid w:val="00600D12"/>
    <w:rsid w:val="006B643A"/>
    <w:rsid w:val="00726727"/>
    <w:rsid w:val="007B2D8D"/>
    <w:rsid w:val="007C6011"/>
    <w:rsid w:val="008D6A50"/>
    <w:rsid w:val="009E226B"/>
    <w:rsid w:val="00A66637"/>
    <w:rsid w:val="00AB5916"/>
    <w:rsid w:val="00B56419"/>
    <w:rsid w:val="00BB33AF"/>
    <w:rsid w:val="00C84895"/>
    <w:rsid w:val="00CE7F12"/>
    <w:rsid w:val="00D03386"/>
    <w:rsid w:val="00DB2FA1"/>
    <w:rsid w:val="00DD0248"/>
    <w:rsid w:val="00DE2E01"/>
    <w:rsid w:val="00E71AD8"/>
    <w:rsid w:val="00E8700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19"/>
  </w:style>
  <w:style w:type="paragraph" w:styleId="Ttulo1">
    <w:name w:val="heading 1"/>
    <w:basedOn w:val="Normal"/>
    <w:next w:val="Normal"/>
    <w:link w:val="Ttulo1Car"/>
    <w:uiPriority w:val="9"/>
    <w:qFormat/>
    <w:rsid w:val="00DD0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0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2017-03-13T20:23:00Z</dcterms:created>
  <dcterms:modified xsi:type="dcterms:W3CDTF">2017-06-21T18:30:00Z</dcterms:modified>
</cp:coreProperties>
</file>